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C748" w14:textId="3A045FB3" w:rsidR="00B930FD" w:rsidRDefault="00B930FD"/>
    <w:p w14:paraId="140E9508" w14:textId="3FFCC40E" w:rsidR="008974F0" w:rsidRDefault="008974F0"/>
    <w:p w14:paraId="5EFA159D" w14:textId="5AC3DE04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 xml:space="preserve"> è un</w:t>
      </w:r>
      <w:r w:rsidR="00E329EB">
        <w:rPr>
          <w:sz w:val="28"/>
          <w:szCs w:val="28"/>
        </w:rPr>
        <w:t xml:space="preserve"> test</w:t>
      </w:r>
      <w:r w:rsidRPr="008974F0">
        <w:rPr>
          <w:sz w:val="28"/>
          <w:szCs w:val="28"/>
        </w:rPr>
        <w:t xml:space="preserve"> online, anonim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>, che ha l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 xml:space="preserve"> scopo di </w:t>
      </w:r>
      <w:r w:rsidR="00E329EB">
        <w:rPr>
          <w:sz w:val="28"/>
          <w:szCs w:val="28"/>
        </w:rPr>
        <w:t>rendersi conto del livello di conoscenza di alcuni argomenti relativi alla protezione dai rischi economici, argomento trasversale a tutti i moduli che a</w:t>
      </w:r>
      <w:r w:rsidR="0058152D">
        <w:rPr>
          <w:sz w:val="28"/>
          <w:szCs w:val="28"/>
        </w:rPr>
        <w:t>bbia</w:t>
      </w:r>
      <w:r w:rsidR="00E329EB">
        <w:rPr>
          <w:sz w:val="28"/>
          <w:szCs w:val="28"/>
        </w:rPr>
        <w:t>mo affronta</w:t>
      </w:r>
      <w:r w:rsidR="0058152D">
        <w:rPr>
          <w:sz w:val="28"/>
          <w:szCs w:val="28"/>
        </w:rPr>
        <w:t>to</w:t>
      </w:r>
      <w:r w:rsidR="00E329EB">
        <w:rPr>
          <w:sz w:val="28"/>
          <w:szCs w:val="28"/>
        </w:rPr>
        <w:t xml:space="preserve"> insieme</w:t>
      </w:r>
      <w:r w:rsidRPr="008974F0">
        <w:rPr>
          <w:sz w:val="28"/>
          <w:szCs w:val="28"/>
        </w:rPr>
        <w:t>.</w:t>
      </w:r>
    </w:p>
    <w:p w14:paraId="60126C8B" w14:textId="5F7B6735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>:</w:t>
      </w:r>
    </w:p>
    <w:p w14:paraId="3BED446A" w14:textId="12B5127C" w:rsidR="0058152D" w:rsidRPr="0058152D" w:rsidRDefault="0058152D" w:rsidP="0058152D">
      <w:pPr>
        <w:rPr>
          <w:sz w:val="28"/>
          <w:szCs w:val="28"/>
        </w:rPr>
      </w:pPr>
      <w:hyperlink r:id="rId6" w:history="1">
        <w:r w:rsidRPr="0058152D">
          <w:rPr>
            <w:rStyle w:val="Collegamentoipertestuale"/>
            <w:sz w:val="28"/>
            <w:szCs w:val="28"/>
          </w:rPr>
          <w:t>https://goo.gl/forms/QPGP0c4Tex2DKq7p1</w:t>
        </w:r>
      </w:hyperlink>
    </w:p>
    <w:p w14:paraId="5CA4DC5E" w14:textId="77777777" w:rsidR="00E80D84" w:rsidRDefault="00E80D84">
      <w:pPr>
        <w:rPr>
          <w:sz w:val="28"/>
          <w:szCs w:val="28"/>
        </w:rPr>
      </w:pPr>
    </w:p>
    <w:p w14:paraId="3307036C" w14:textId="3BC4D091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 xml:space="preserve">Grazie per aver </w:t>
      </w:r>
      <w:r w:rsidR="00E329EB">
        <w:rPr>
          <w:sz w:val="28"/>
          <w:szCs w:val="28"/>
        </w:rPr>
        <w:t>com</w:t>
      </w:r>
      <w:r w:rsidR="0058152D">
        <w:rPr>
          <w:sz w:val="28"/>
          <w:szCs w:val="28"/>
        </w:rPr>
        <w:t>plet</w:t>
      </w:r>
      <w:r w:rsidR="00E329EB">
        <w:rPr>
          <w:sz w:val="28"/>
          <w:szCs w:val="28"/>
        </w:rPr>
        <w:t xml:space="preserve">ato questa piccola avventura nel mondo </w:t>
      </w:r>
      <w:r w:rsidR="006F2203">
        <w:rPr>
          <w:sz w:val="28"/>
          <w:szCs w:val="28"/>
        </w:rPr>
        <w:t>del rischio, della sua conoscenza, della sua valutazione e della sua limitazione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  <w:bookmarkStart w:id="0" w:name="_GoBack"/>
      <w:bookmarkEnd w:id="0"/>
    </w:p>
    <w:sectPr w:rsidR="008974F0" w:rsidRPr="008974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93962" w14:textId="77777777" w:rsidR="00912B2B" w:rsidRDefault="00912B2B" w:rsidP="00B930FD">
      <w:pPr>
        <w:spacing w:after="0" w:line="240" w:lineRule="auto"/>
      </w:pPr>
      <w:r>
        <w:separator/>
      </w:r>
    </w:p>
  </w:endnote>
  <w:endnote w:type="continuationSeparator" w:id="0">
    <w:p w14:paraId="68D42AC9" w14:textId="77777777" w:rsidR="00912B2B" w:rsidRDefault="00912B2B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A6396" w14:textId="77777777" w:rsidR="00912B2B" w:rsidRDefault="00912B2B" w:rsidP="00B930FD">
      <w:pPr>
        <w:spacing w:after="0" w:line="240" w:lineRule="auto"/>
      </w:pPr>
      <w:r>
        <w:separator/>
      </w:r>
    </w:p>
  </w:footnote>
  <w:footnote w:type="continuationSeparator" w:id="0">
    <w:p w14:paraId="4A0763CB" w14:textId="77777777" w:rsidR="00912B2B" w:rsidRDefault="00912B2B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40767DF9" w:rsidR="00B930FD" w:rsidRPr="008974F0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8974F0">
      <w:t xml:space="preserve">                                                            </w:t>
    </w:r>
    <w:r w:rsidR="00E329EB">
      <w:rPr>
        <w:b/>
        <w:bCs/>
        <w:sz w:val="28"/>
        <w:szCs w:val="28"/>
      </w:rPr>
      <w:t xml:space="preserve">                                                  </w:t>
    </w:r>
    <w:r w:rsidR="0058152D">
      <w:rPr>
        <w:b/>
        <w:bCs/>
        <w:sz w:val="28"/>
        <w:szCs w:val="28"/>
      </w:rPr>
      <w:t xml:space="preserve">  </w:t>
    </w:r>
    <w:r w:rsidR="00E329EB">
      <w:rPr>
        <w:b/>
        <w:bCs/>
        <w:sz w:val="28"/>
        <w:szCs w:val="28"/>
      </w:rPr>
      <w:t xml:space="preserve">TEST </w:t>
    </w:r>
    <w:r w:rsidR="0058152D">
      <w:rPr>
        <w:b/>
        <w:bCs/>
        <w:sz w:val="28"/>
        <w:szCs w:val="28"/>
      </w:rPr>
      <w:t>FIN</w:t>
    </w:r>
    <w:r w:rsidR="00E329EB">
      <w:rPr>
        <w:b/>
        <w:bCs/>
        <w:sz w:val="28"/>
        <w:szCs w:val="28"/>
      </w:rPr>
      <w:t>ALE</w:t>
    </w:r>
    <w:r w:rsidR="008974F0">
      <w:t xml:space="preserve">                          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2257FC"/>
    <w:rsid w:val="002E2AC2"/>
    <w:rsid w:val="00350C91"/>
    <w:rsid w:val="00487120"/>
    <w:rsid w:val="0058152D"/>
    <w:rsid w:val="006F2203"/>
    <w:rsid w:val="00741CDC"/>
    <w:rsid w:val="008974F0"/>
    <w:rsid w:val="008A2E3E"/>
    <w:rsid w:val="00912B2B"/>
    <w:rsid w:val="0099454C"/>
    <w:rsid w:val="00B930FD"/>
    <w:rsid w:val="00CE0F03"/>
    <w:rsid w:val="00E329EB"/>
    <w:rsid w:val="00E426AE"/>
    <w:rsid w:val="00E80D84"/>
    <w:rsid w:val="00F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QPGP0c4Tex2DKq7p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7</cp:revision>
  <dcterms:created xsi:type="dcterms:W3CDTF">2020-03-24T12:39:00Z</dcterms:created>
  <dcterms:modified xsi:type="dcterms:W3CDTF">2020-04-06T22:01:00Z</dcterms:modified>
</cp:coreProperties>
</file>