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02F0C820" w:rsidR="00350C91" w:rsidRDefault="00350C91"/>
    <w:p w14:paraId="6A3A30FD" w14:textId="5576510C" w:rsidR="00535D49" w:rsidRDefault="00535D49"/>
    <w:p w14:paraId="371022DC" w14:textId="0116222D" w:rsidR="00535D49" w:rsidRDefault="00535D49"/>
    <w:p w14:paraId="2DCC847A" w14:textId="77777777" w:rsidR="00535D49" w:rsidRDefault="00535D49" w:rsidP="00535D49">
      <w:r>
        <w:t>E adesso affrontiamo un po' di termini tecnici, che dobbiamo conoscere quando ci troviamo di fronte ad un contratto assicurativo.</w:t>
      </w:r>
    </w:p>
    <w:p w14:paraId="01736BB8" w14:textId="644BC962" w:rsidR="00535D49" w:rsidRDefault="00535D49" w:rsidP="00535D49">
      <w:r>
        <w:t>Sappiamo chi è il contraente?</w:t>
      </w:r>
    </w:p>
    <w:p w14:paraId="43F82DA3" w14:textId="77777777" w:rsidR="00535D49" w:rsidRDefault="00535D49" w:rsidP="00535D49">
      <w:r>
        <w:t>E il beneficiario?</w:t>
      </w:r>
    </w:p>
    <w:p w14:paraId="22FB9E1C" w14:textId="77777777" w:rsidR="00535D49" w:rsidRDefault="00535D49" w:rsidP="00535D49">
      <w:r>
        <w:t>E la formula bonus-malus, cosa significa?</w:t>
      </w:r>
    </w:p>
    <w:p w14:paraId="4929BA11" w14:textId="391C57F6" w:rsidR="00535D49" w:rsidRDefault="00535D49" w:rsidP="00535D49">
      <w:r>
        <w:t>I link che vi proponiamo di seguito, vi condurranno alla visione di brevissimi video, preparati da Unipol</w:t>
      </w:r>
      <w:r w:rsidR="008A3D09">
        <w:t>,</w:t>
      </w:r>
      <w:r>
        <w:t xml:space="preserve"> che sono delle pillole di alfabetizzazione assicurativa, che potranno permettervi di districarvi meglio, il giorno in cui vi troverete a dover sottoscrivere una polizza assicurativa, </w:t>
      </w:r>
      <w:r w:rsidR="008A3D09">
        <w:t>con</w:t>
      </w:r>
      <w:r>
        <w:t xml:space="preserve"> una terminologia specifica, di fronte alla quale è meglio non trovarsi impreparati.</w:t>
      </w:r>
    </w:p>
    <w:p w14:paraId="5CF4657B" w14:textId="4AE24E3F" w:rsidR="00535D49" w:rsidRDefault="00535D49" w:rsidP="00535D49"/>
    <w:p w14:paraId="66E09D94" w14:textId="77777777" w:rsidR="004A5833" w:rsidRDefault="004A5833" w:rsidP="00535D49"/>
    <w:p w14:paraId="6051B376" w14:textId="26253B1B" w:rsidR="00535D49" w:rsidRDefault="0058472D" w:rsidP="00535D49">
      <w:r>
        <w:t>OBIETTIVI DELLE ASSICURAZIONI</w:t>
      </w:r>
    </w:p>
    <w:p w14:paraId="0741A3FE" w14:textId="4AF8A5DC" w:rsidR="0058472D" w:rsidRDefault="00C467F7" w:rsidP="00535D49">
      <w:hyperlink r:id="rId6" w:history="1">
        <w:r w:rsidR="0058472D" w:rsidRPr="00C91716">
          <w:rPr>
            <w:rStyle w:val="Collegamentoipertestuale"/>
          </w:rPr>
          <w:t>https://www.youtube.com/watch?v=BrNXG17j-AY</w:t>
        </w:r>
      </w:hyperlink>
    </w:p>
    <w:p w14:paraId="3145A771" w14:textId="7D593014" w:rsidR="0058472D" w:rsidRDefault="0058472D" w:rsidP="00535D49"/>
    <w:p w14:paraId="61967516" w14:textId="597FD093" w:rsidR="0058472D" w:rsidRDefault="0058472D" w:rsidP="00535D49">
      <w:r>
        <w:t>GLOSSARIO DELLE ASSICURAZIONI</w:t>
      </w:r>
    </w:p>
    <w:p w14:paraId="17718267" w14:textId="22FD2955" w:rsidR="0058472D" w:rsidRDefault="00C467F7" w:rsidP="00535D49">
      <w:hyperlink r:id="rId7" w:history="1">
        <w:r w:rsidR="0058472D">
          <w:rPr>
            <w:rStyle w:val="Collegamentoipertestuale"/>
          </w:rPr>
          <w:t>https://www.youtube.com/watch?v=TVT8ahDja78</w:t>
        </w:r>
      </w:hyperlink>
    </w:p>
    <w:p w14:paraId="045AC748" w14:textId="1269EC1D" w:rsidR="00B930FD" w:rsidRDefault="00B930FD">
      <w:pPr>
        <w:rPr>
          <w:sz w:val="24"/>
          <w:szCs w:val="24"/>
        </w:rPr>
      </w:pPr>
    </w:p>
    <w:p w14:paraId="794E7E67" w14:textId="77777777" w:rsidR="00EB59DC" w:rsidRDefault="00EB59DC"/>
    <w:p w14:paraId="0493CDB6" w14:textId="15B26EB9" w:rsidR="006417FB" w:rsidRPr="006417FB" w:rsidRDefault="006417FB">
      <w:r>
        <w:t>SULLA FAMIGLIA</w:t>
      </w:r>
    </w:p>
    <w:p w14:paraId="3023FC45" w14:textId="63BE0E1E" w:rsidR="006417FB" w:rsidRDefault="00C467F7">
      <w:pPr>
        <w:rPr>
          <w:sz w:val="24"/>
          <w:szCs w:val="24"/>
        </w:rPr>
      </w:pPr>
      <w:hyperlink r:id="rId8" w:history="1">
        <w:r w:rsidR="006417FB">
          <w:rPr>
            <w:rStyle w:val="Collegamentoipertestuale"/>
          </w:rPr>
          <w:t>https://www.youtube.com/watch?v=q18zkf2zu-g</w:t>
        </w:r>
      </w:hyperlink>
    </w:p>
    <w:p w14:paraId="6BCC29BB" w14:textId="77777777" w:rsidR="006417FB" w:rsidRDefault="006417FB"/>
    <w:p w14:paraId="5A1B7BA3" w14:textId="7EB86A90" w:rsidR="00B10F02" w:rsidRDefault="00B10F02">
      <w:r>
        <w:t>ASSICURAZIONI PROFESSIONALI</w:t>
      </w:r>
    </w:p>
    <w:p w14:paraId="03DD1F23" w14:textId="4E54B894" w:rsidR="00B10F02" w:rsidRDefault="00C467F7">
      <w:hyperlink r:id="rId9" w:history="1">
        <w:r w:rsidR="00B10F02">
          <w:rPr>
            <w:rStyle w:val="Collegamentoipertestuale"/>
          </w:rPr>
          <w:t>https://www.youtube.com/watch?v=EXo5T2xUP5A</w:t>
        </w:r>
      </w:hyperlink>
    </w:p>
    <w:p w14:paraId="2339E082" w14:textId="7E668D6D" w:rsidR="00EB59DC" w:rsidRDefault="00EB59DC"/>
    <w:p w14:paraId="3F4C8343" w14:textId="6C8B145E" w:rsidR="00EB59DC" w:rsidRDefault="00EB59DC">
      <w:r>
        <w:t>SULL’AUTO/MOTO</w:t>
      </w:r>
    </w:p>
    <w:p w14:paraId="2E9942C0" w14:textId="3A1C9603" w:rsidR="00EB59DC" w:rsidRDefault="00C467F7">
      <w:hyperlink r:id="rId10" w:history="1">
        <w:r w:rsidR="00EB59DC">
          <w:rPr>
            <w:rStyle w:val="Collegamentoipertestuale"/>
          </w:rPr>
          <w:t>http://www.unipoleos.it/it/video/lautomobile-come-eliminare-le-preoccupazioni/6/</w:t>
        </w:r>
      </w:hyperlink>
    </w:p>
    <w:p w14:paraId="5326937A" w14:textId="77777777" w:rsidR="00B10F02" w:rsidRDefault="00B10F02"/>
    <w:p w14:paraId="6814B181" w14:textId="77777777" w:rsidR="004A5833" w:rsidRDefault="004A5833"/>
    <w:p w14:paraId="4C3F070D" w14:textId="77777777" w:rsidR="004A5833" w:rsidRDefault="004A5833"/>
    <w:p w14:paraId="419733CB" w14:textId="77777777" w:rsidR="004A5833" w:rsidRDefault="004A5833"/>
    <w:p w14:paraId="0B48CD65" w14:textId="28FE5F35" w:rsidR="0058472D" w:rsidRPr="0058472D" w:rsidRDefault="0058472D">
      <w:r w:rsidRPr="0058472D">
        <w:t>SULLA SALUTE</w:t>
      </w:r>
    </w:p>
    <w:p w14:paraId="47E69293" w14:textId="37403C0E" w:rsidR="0058472D" w:rsidRDefault="00C467F7">
      <w:pPr>
        <w:rPr>
          <w:sz w:val="24"/>
          <w:szCs w:val="24"/>
        </w:rPr>
      </w:pPr>
      <w:hyperlink r:id="rId11" w:history="1">
        <w:r w:rsidR="0058472D" w:rsidRPr="00C91716">
          <w:rPr>
            <w:rStyle w:val="Collegamentoipertestuale"/>
            <w:sz w:val="24"/>
            <w:szCs w:val="24"/>
          </w:rPr>
          <w:t>https://www.youtube.com/watch?v=IroseVNbVx4</w:t>
        </w:r>
      </w:hyperlink>
    </w:p>
    <w:p w14:paraId="6A38877B" w14:textId="77777777" w:rsidR="00EB59DC" w:rsidRDefault="00EB59DC"/>
    <w:p w14:paraId="54267ABA" w14:textId="182BFA93" w:rsidR="006417FB" w:rsidRPr="006417FB" w:rsidRDefault="006417FB">
      <w:r w:rsidRPr="006417FB">
        <w:t>SULLA CASA</w:t>
      </w:r>
    </w:p>
    <w:p w14:paraId="62B35A39" w14:textId="6273EAA7" w:rsidR="006417FB" w:rsidRDefault="00C467F7">
      <w:pPr>
        <w:rPr>
          <w:sz w:val="24"/>
          <w:szCs w:val="24"/>
        </w:rPr>
      </w:pPr>
      <w:hyperlink r:id="rId12" w:history="1">
        <w:r w:rsidR="006417FB" w:rsidRPr="00C91716">
          <w:rPr>
            <w:rStyle w:val="Collegamentoipertestuale"/>
            <w:sz w:val="24"/>
            <w:szCs w:val="24"/>
          </w:rPr>
          <w:t>https://www.youtube.com/watch?v=XDuOcgozlBk</w:t>
        </w:r>
      </w:hyperlink>
    </w:p>
    <w:p w14:paraId="5E7DD10A" w14:textId="170A65C2" w:rsidR="0058472D" w:rsidRDefault="0058472D"/>
    <w:p w14:paraId="04EE8D6F" w14:textId="6217E035" w:rsidR="006417FB" w:rsidRDefault="006417FB">
      <w:r>
        <w:t>LA PENSIONE</w:t>
      </w:r>
    </w:p>
    <w:p w14:paraId="6F46F941" w14:textId="2BFCC5F4" w:rsidR="006417FB" w:rsidRDefault="00C467F7">
      <w:hyperlink r:id="rId13" w:history="1">
        <w:r w:rsidR="006417FB">
          <w:rPr>
            <w:rStyle w:val="Collegamentoipertestuale"/>
          </w:rPr>
          <w:t>https://www.youtube.com/watch?v=d7YU8-mhhL8</w:t>
        </w:r>
      </w:hyperlink>
    </w:p>
    <w:p w14:paraId="42EEEF0B" w14:textId="77777777" w:rsidR="00B10F02" w:rsidRDefault="00B10F02"/>
    <w:p w14:paraId="2612F15B" w14:textId="33363DD5" w:rsidR="0058472D" w:rsidRPr="006417FB" w:rsidRDefault="0058472D">
      <w:r w:rsidRPr="006417FB">
        <w:t>IL FUTURO DEI FIGLI</w:t>
      </w:r>
    </w:p>
    <w:p w14:paraId="0F364E7E" w14:textId="38C57C17" w:rsidR="0058472D" w:rsidRDefault="00C467F7">
      <w:hyperlink r:id="rId14" w:history="1">
        <w:r w:rsidR="0058472D">
          <w:rPr>
            <w:rStyle w:val="Collegamentoipertestuale"/>
          </w:rPr>
          <w:t>https://www.youtube.com/watch?v=AXxS92E0ZDY</w:t>
        </w:r>
      </w:hyperlink>
    </w:p>
    <w:p w14:paraId="0B364CCF" w14:textId="3D2D5B7E" w:rsidR="006417FB" w:rsidRDefault="006417FB"/>
    <w:p w14:paraId="101BD6C1" w14:textId="53B37659" w:rsidR="006417FB" w:rsidRPr="00B322E0" w:rsidRDefault="00EB59DC">
      <w:r w:rsidRPr="00B322E0">
        <w:t>SUI RISPARMI</w:t>
      </w:r>
    </w:p>
    <w:p w14:paraId="26D02134" w14:textId="58EE7D7B" w:rsidR="00EB59DC" w:rsidRPr="00B930FD" w:rsidRDefault="00C467F7">
      <w:pPr>
        <w:rPr>
          <w:sz w:val="24"/>
          <w:szCs w:val="24"/>
        </w:rPr>
      </w:pPr>
      <w:hyperlink r:id="rId15" w:history="1">
        <w:r w:rsidR="00EB59DC">
          <w:rPr>
            <w:rStyle w:val="Collegamentoipertestuale"/>
          </w:rPr>
          <w:t>http://www.unipoleos.it/it/video/investire-i-propri-risparmi/17/</w:t>
        </w:r>
      </w:hyperlink>
    </w:p>
    <w:sectPr w:rsidR="00EB59DC" w:rsidRPr="00B930F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EF379" w14:textId="77777777" w:rsidR="00C467F7" w:rsidRDefault="00C467F7" w:rsidP="00B930FD">
      <w:pPr>
        <w:spacing w:after="0" w:line="240" w:lineRule="auto"/>
      </w:pPr>
      <w:r>
        <w:separator/>
      </w:r>
    </w:p>
  </w:endnote>
  <w:endnote w:type="continuationSeparator" w:id="0">
    <w:p w14:paraId="29E2B4CE" w14:textId="77777777" w:rsidR="00C467F7" w:rsidRDefault="00C467F7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8C1A" w14:textId="77777777" w:rsidR="00487120" w:rsidRDefault="004871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470D" w14:textId="77777777" w:rsidR="00487120" w:rsidRDefault="004871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2865" w14:textId="77777777" w:rsidR="00487120" w:rsidRDefault="004871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BB82" w14:textId="77777777" w:rsidR="00C467F7" w:rsidRDefault="00C467F7" w:rsidP="00B930FD">
      <w:pPr>
        <w:spacing w:after="0" w:line="240" w:lineRule="auto"/>
      </w:pPr>
      <w:r>
        <w:separator/>
      </w:r>
    </w:p>
  </w:footnote>
  <w:footnote w:type="continuationSeparator" w:id="0">
    <w:p w14:paraId="53D7D4B1" w14:textId="77777777" w:rsidR="00C467F7" w:rsidRDefault="00C467F7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7C14" w14:textId="77777777" w:rsidR="00487120" w:rsidRDefault="004871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10929476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159C3" w14:textId="77777777" w:rsidR="00487120" w:rsidRDefault="004871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35190"/>
    <w:rsid w:val="002E2AC2"/>
    <w:rsid w:val="00350C91"/>
    <w:rsid w:val="00487120"/>
    <w:rsid w:val="004A5833"/>
    <w:rsid w:val="00535D49"/>
    <w:rsid w:val="0058472D"/>
    <w:rsid w:val="006417FB"/>
    <w:rsid w:val="00741CDC"/>
    <w:rsid w:val="008A2E3E"/>
    <w:rsid w:val="008A3D09"/>
    <w:rsid w:val="00941E8A"/>
    <w:rsid w:val="00B10F02"/>
    <w:rsid w:val="00B322E0"/>
    <w:rsid w:val="00B930FD"/>
    <w:rsid w:val="00C467F7"/>
    <w:rsid w:val="00CE0F03"/>
    <w:rsid w:val="00D34F03"/>
    <w:rsid w:val="00E426AE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5847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472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18zkf2zu-g" TargetMode="External"/><Relationship Id="rId13" Type="http://schemas.openxmlformats.org/officeDocument/2006/relationships/hyperlink" Target="https://www.youtube.com/watch?v=d7YU8-mhhL8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youtube.com/watch?v=TVT8ahDja78" TargetMode="External"/><Relationship Id="rId12" Type="http://schemas.openxmlformats.org/officeDocument/2006/relationships/hyperlink" Target="https://www.youtube.com/watch?v=XDuOcgozlBk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rNXG17j-AY" TargetMode="External"/><Relationship Id="rId11" Type="http://schemas.openxmlformats.org/officeDocument/2006/relationships/hyperlink" Target="https://www.youtube.com/watch?v=IroseVNbVx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nipoleos.it/it/video/investire-i-propri-risparmi/1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ipoleos.it/it/video/lautomobile-come-eliminare-le-preoccupazioni/6/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Xo5T2xUP5A" TargetMode="External"/><Relationship Id="rId14" Type="http://schemas.openxmlformats.org/officeDocument/2006/relationships/hyperlink" Target="https://www.youtube.com/watch?v=AXxS92E0ZD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13</cp:revision>
  <dcterms:created xsi:type="dcterms:W3CDTF">2020-03-24T12:39:00Z</dcterms:created>
  <dcterms:modified xsi:type="dcterms:W3CDTF">2020-04-15T09:38:00Z</dcterms:modified>
</cp:coreProperties>
</file>